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4E" w:rsidRPr="0053604E" w:rsidRDefault="0053604E" w:rsidP="0053604E">
      <w:pPr>
        <w:keepNext/>
        <w:keepLines/>
        <w:spacing w:before="40" w:after="280" w:line="240" w:lineRule="auto"/>
        <w:contextualSpacing/>
        <w:outlineLvl w:val="1"/>
        <w:rPr>
          <w:rFonts w:ascii="Verdana" w:eastAsia="Verdana" w:hAnsi="Verdana" w:cs="Times New Roman"/>
          <w:b/>
          <w:caps/>
          <w:color w:val="2A2A2A"/>
          <w:sz w:val="28"/>
          <w:szCs w:val="26"/>
          <w:lang w:eastAsia="ja-JP"/>
        </w:rPr>
      </w:pPr>
      <w:bookmarkStart w:id="0" w:name="_Toc529395266"/>
      <w:r w:rsidRPr="0053604E">
        <w:rPr>
          <w:rFonts w:ascii="Verdana" w:eastAsia="Verdana" w:hAnsi="Verdana" w:cs="Times New Roman"/>
          <w:b/>
          <w:caps/>
          <w:color w:val="2A2A2A"/>
          <w:sz w:val="28"/>
          <w:szCs w:val="26"/>
          <w:lang w:eastAsia="ja-JP"/>
        </w:rPr>
        <w:t>Pedagogisk rapport</w:t>
      </w:r>
      <w:bookmarkEnd w:id="0"/>
    </w:p>
    <w:p w:rsidR="0053604E" w:rsidRPr="0053604E" w:rsidRDefault="0053604E" w:rsidP="0053604E">
      <w:pPr>
        <w:spacing w:after="200" w:line="312" w:lineRule="auto"/>
        <w:rPr>
          <w:rFonts w:ascii="Verdana" w:eastAsia="Verdana" w:hAnsi="Verdana" w:cs="Times New Roman"/>
          <w:color w:val="5F5F5F"/>
          <w:lang w:eastAsia="ja-JP"/>
        </w:rPr>
      </w:pPr>
      <w:r w:rsidRPr="0053604E">
        <w:rPr>
          <w:rFonts w:ascii="Verdana" w:eastAsia="Verdana" w:hAnsi="Verdana" w:cs="Times New Roman"/>
          <w:color w:val="5F5F5F"/>
          <w:lang w:eastAsia="ja-JP"/>
        </w:rPr>
        <w:t xml:space="preserve">Kontaktlærer fyller ut denne i samarbeid med andre pedagoger/ansatte, eleven, foresatte og PPT. Stikkord og informasjon fylles ut fortløpende fra og med fase 1. Underpunktene i denne rapporten er ment som hjelpetekst for å finne aktuelle tiltak for å bedre elevens læringsutbytte.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4819"/>
      </w:tblGrid>
      <w:tr w:rsidR="0053604E" w:rsidRPr="0053604E" w:rsidTr="007B0913">
        <w:trPr>
          <w:trHeight w:val="555"/>
        </w:trPr>
        <w:tc>
          <w:tcPr>
            <w:tcW w:w="9214" w:type="dxa"/>
            <w:gridSpan w:val="3"/>
          </w:tcPr>
          <w:p w:rsidR="0053604E" w:rsidRPr="0053604E" w:rsidRDefault="0053604E" w:rsidP="0053604E">
            <w:pPr>
              <w:spacing w:after="200" w:line="312" w:lineRule="auto"/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  <w:t xml:space="preserve">Elevens </w:t>
            </w:r>
            <w:proofErr w:type="gramStart"/>
            <w:r w:rsidRPr="0053604E"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  <w:t>navn:</w:t>
            </w:r>
            <w:r w:rsidRPr="0053604E">
              <w:rPr>
                <w:rFonts w:ascii="Verdana" w:eastAsia="Verdana" w:hAnsi="Verdana" w:cs="Times New Roman"/>
                <w:color w:val="5F5F5F"/>
                <w:sz w:val="24"/>
                <w:szCs w:val="24"/>
                <w:lang w:eastAsia="ja-JP"/>
              </w:rPr>
              <w:t xml:space="preserve">   </w:t>
            </w:r>
            <w:proofErr w:type="gramEnd"/>
            <w:r w:rsidRPr="0053604E">
              <w:rPr>
                <w:rFonts w:ascii="Verdana" w:eastAsia="Verdana" w:hAnsi="Verdana" w:cs="Times New Roman"/>
                <w:color w:val="5F5F5F"/>
                <w:sz w:val="24"/>
                <w:szCs w:val="24"/>
                <w:lang w:eastAsia="ja-JP"/>
              </w:rPr>
              <w:t xml:space="preserve">                                                 </w:t>
            </w:r>
            <w:r w:rsidRPr="0053604E"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  <w:t>Født:</w:t>
            </w:r>
          </w:p>
          <w:p w:rsidR="0053604E" w:rsidRPr="0053604E" w:rsidRDefault="0053604E" w:rsidP="0053604E">
            <w:pPr>
              <w:spacing w:after="200" w:line="312" w:lineRule="auto"/>
              <w:rPr>
                <w:rFonts w:ascii="Verdana" w:eastAsia="Verdana" w:hAnsi="Verdana" w:cs="Times New Roman"/>
                <w:i/>
                <w:color w:val="5F5F5F"/>
                <w:sz w:val="24"/>
                <w:szCs w:val="24"/>
                <w:lang w:eastAsia="ja-JP"/>
              </w:rPr>
            </w:pPr>
            <w:proofErr w:type="gramStart"/>
            <w:r w:rsidRPr="0053604E"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  <w:t>Skole:</w:t>
            </w:r>
            <w:r w:rsidRPr="0053604E">
              <w:rPr>
                <w:rFonts w:ascii="Verdana" w:eastAsia="Verdana" w:hAnsi="Verdana" w:cs="Times New Roman"/>
                <w:color w:val="5F5F5F"/>
                <w:sz w:val="24"/>
                <w:szCs w:val="24"/>
                <w:lang w:eastAsia="ja-JP"/>
              </w:rPr>
              <w:t xml:space="preserve">   </w:t>
            </w:r>
            <w:proofErr w:type="gramEnd"/>
            <w:r w:rsidRPr="0053604E">
              <w:rPr>
                <w:rFonts w:ascii="Verdana" w:eastAsia="Verdana" w:hAnsi="Verdana" w:cs="Times New Roman"/>
                <w:color w:val="5F5F5F"/>
                <w:sz w:val="24"/>
                <w:szCs w:val="24"/>
                <w:lang w:eastAsia="ja-JP"/>
              </w:rPr>
              <w:t xml:space="preserve">                                                             </w:t>
            </w:r>
            <w:r w:rsidRPr="0053604E"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  <w:t>Trinn:</w:t>
            </w:r>
          </w:p>
        </w:tc>
      </w:tr>
      <w:tr w:rsidR="0053604E" w:rsidRPr="0053604E" w:rsidTr="007B0913">
        <w:trPr>
          <w:trHeight w:val="555"/>
        </w:trPr>
        <w:tc>
          <w:tcPr>
            <w:tcW w:w="2127" w:type="dxa"/>
          </w:tcPr>
          <w:p w:rsidR="0053604E" w:rsidRPr="0053604E" w:rsidRDefault="0053604E" w:rsidP="0053604E">
            <w:pPr>
              <w:numPr>
                <w:ilvl w:val="0"/>
                <w:numId w:val="1"/>
              </w:numPr>
              <w:spacing w:after="200" w:line="312" w:lineRule="auto"/>
              <w:contextualSpacing/>
              <w:rPr>
                <w:rFonts w:ascii="Verdana" w:eastAsia="Verdana" w:hAnsi="Verdana" w:cs="Times New Roman"/>
                <w:i/>
                <w:color w:val="5F5F5F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b/>
                <w:i/>
                <w:color w:val="5F5F5F"/>
                <w:sz w:val="24"/>
                <w:szCs w:val="24"/>
                <w:lang w:eastAsia="ja-JP"/>
              </w:rPr>
              <w:t xml:space="preserve">Beskrivelse av utfordring, hypotese. </w:t>
            </w:r>
          </w:p>
        </w:tc>
        <w:tc>
          <w:tcPr>
            <w:tcW w:w="7087" w:type="dxa"/>
            <w:gridSpan w:val="2"/>
          </w:tcPr>
          <w:p w:rsidR="0053604E" w:rsidRPr="0053604E" w:rsidRDefault="0053604E" w:rsidP="0053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i/>
                <w:color w:val="5F5F5F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Ved ev. forespørsel om ny sakkyndig vurdering; beskriv endringer i opplæringsbehov i forhold til tidligere utarbeidet sakkyndig vurdering.</w:t>
            </w:r>
          </w:p>
        </w:tc>
      </w:tr>
      <w:tr w:rsidR="0053604E" w:rsidRPr="0053604E" w:rsidTr="007B0913">
        <w:trPr>
          <w:trHeight w:val="555"/>
        </w:trPr>
        <w:tc>
          <w:tcPr>
            <w:tcW w:w="2127" w:type="dxa"/>
          </w:tcPr>
          <w:p w:rsidR="0053604E" w:rsidRPr="0053604E" w:rsidRDefault="0053604E" w:rsidP="0053604E">
            <w:pPr>
              <w:spacing w:after="200" w:line="312" w:lineRule="auto"/>
              <w:rPr>
                <w:rFonts w:ascii="Verdana" w:eastAsia="Verdana" w:hAnsi="Verdana" w:cs="Times New Roman"/>
                <w:color w:val="5F5F5F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  <w:t>2. Beskrivelse av læringsmiljøet og den ordinære opplæringa</w:t>
            </w:r>
            <w:r w:rsidRPr="0053604E">
              <w:rPr>
                <w:rFonts w:ascii="Verdana" w:eastAsia="Verdana" w:hAnsi="Verdana" w:cs="Times New Roman"/>
                <w:color w:val="5F5F5F"/>
                <w:sz w:val="24"/>
                <w:szCs w:val="24"/>
                <w:lang w:eastAsia="ja-JP"/>
              </w:rPr>
              <w:t xml:space="preserve"> </w:t>
            </w:r>
          </w:p>
          <w:p w:rsidR="0053604E" w:rsidRPr="0053604E" w:rsidRDefault="0053604E" w:rsidP="0053604E">
            <w:pPr>
              <w:spacing w:after="200" w:line="312" w:lineRule="auto"/>
              <w:rPr>
                <w:rFonts w:ascii="Verdana" w:eastAsia="Verdana" w:hAnsi="Verdana" w:cs="Times New Roman"/>
                <w:color w:val="5F5F5F"/>
                <w:sz w:val="24"/>
                <w:szCs w:val="24"/>
                <w:lang w:eastAsia="ja-JP"/>
              </w:rPr>
            </w:pPr>
          </w:p>
        </w:tc>
        <w:tc>
          <w:tcPr>
            <w:tcW w:w="7087" w:type="dxa"/>
            <w:gridSpan w:val="2"/>
          </w:tcPr>
          <w:p w:rsidR="0053604E" w:rsidRPr="0053604E" w:rsidRDefault="0053604E" w:rsidP="005360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Beskriv relasjonen mellom voksne på skolen og eleven.</w:t>
            </w:r>
          </w:p>
          <w:p w:rsidR="0053604E" w:rsidRPr="0053604E" w:rsidRDefault="0053604E" w:rsidP="005360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Beskriv i hvilken grad relasjonene mellom elevene er støttende og inkluderende (læringskultur i klassen).</w:t>
            </w:r>
          </w:p>
          <w:p w:rsidR="0053604E" w:rsidRPr="0053604E" w:rsidRDefault="0053604E" w:rsidP="005360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Beskriv strukturen på undervisninga.</w:t>
            </w:r>
          </w:p>
          <w:p w:rsidR="0053604E" w:rsidRPr="0053604E" w:rsidRDefault="0053604E" w:rsidP="005360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Beskriv regler og rutiner for undervisninga.</w:t>
            </w:r>
          </w:p>
          <w:p w:rsidR="0053604E" w:rsidRPr="0053604E" w:rsidRDefault="0053604E" w:rsidP="005360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Hvordan får elevene tilbakemelding på eget arbeid?</w:t>
            </w:r>
          </w:p>
          <w:p w:rsidR="0053604E" w:rsidRPr="0053604E" w:rsidRDefault="0053604E" w:rsidP="005360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color w:val="5F5F5F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Beskriv samarbeidet mellom skole og hjem.</w:t>
            </w:r>
          </w:p>
        </w:tc>
      </w:tr>
      <w:tr w:rsidR="0053604E" w:rsidRPr="0053604E" w:rsidTr="007B0913">
        <w:trPr>
          <w:trHeight w:val="555"/>
        </w:trPr>
        <w:tc>
          <w:tcPr>
            <w:tcW w:w="2127" w:type="dxa"/>
          </w:tcPr>
          <w:p w:rsidR="0053604E" w:rsidRPr="0053604E" w:rsidRDefault="0053604E" w:rsidP="0053604E">
            <w:pPr>
              <w:spacing w:after="200" w:line="312" w:lineRule="auto"/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  <w:t>3. Lærers vurdering av eleven</w:t>
            </w:r>
          </w:p>
          <w:p w:rsidR="0053604E" w:rsidRPr="0053604E" w:rsidRDefault="0053604E" w:rsidP="0053604E">
            <w:pPr>
              <w:spacing w:after="200" w:line="312" w:lineRule="auto"/>
              <w:rPr>
                <w:rFonts w:ascii="Verdana" w:eastAsia="Verdana" w:hAnsi="Verdana" w:cs="Times New Roman"/>
                <w:color w:val="5F5F5F"/>
                <w:sz w:val="24"/>
                <w:szCs w:val="24"/>
                <w:lang w:eastAsia="ja-JP"/>
              </w:rPr>
            </w:pPr>
          </w:p>
        </w:tc>
        <w:tc>
          <w:tcPr>
            <w:tcW w:w="7087" w:type="dxa"/>
            <w:gridSpan w:val="2"/>
          </w:tcPr>
          <w:p w:rsidR="0053604E" w:rsidRPr="0053604E" w:rsidRDefault="0053604E" w:rsidP="005360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Hva er elevens sterke sider, interesser og hobbyer?</w:t>
            </w:r>
          </w:p>
          <w:p w:rsidR="0053604E" w:rsidRPr="0053604E" w:rsidRDefault="0053604E" w:rsidP="005360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Hvilke skoler har eleven gått på, har det vært høyt fravær, mye sykdom, årsak til fravær?</w:t>
            </w:r>
          </w:p>
          <w:p w:rsidR="0053604E" w:rsidRPr="0053604E" w:rsidRDefault="0053604E" w:rsidP="005360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Elevens motoriske fungering (fin- og grovmotorikk).</w:t>
            </w:r>
          </w:p>
          <w:p w:rsidR="0053604E" w:rsidRPr="0053604E" w:rsidRDefault="0053604E" w:rsidP="005360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Sosiale ferdigheter:</w:t>
            </w:r>
          </w:p>
          <w:p w:rsidR="0053604E" w:rsidRPr="0053604E" w:rsidRDefault="0053604E" w:rsidP="0053604E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Hvordan fungerer eleven sammen med jevnaldrende og voksne? Har eleven venner?</w:t>
            </w:r>
          </w:p>
          <w:p w:rsidR="0053604E" w:rsidRPr="0053604E" w:rsidRDefault="0053604E" w:rsidP="0053604E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Hvordan fungerer eleven i timene og i friminuttene? Hvordan trives eleven i timene og friminuttet?</w:t>
            </w:r>
          </w:p>
          <w:p w:rsidR="0053604E" w:rsidRPr="0053604E" w:rsidRDefault="0053604E" w:rsidP="0053604E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Elevens holdninger til skolen, trivsel og motivasjon.</w:t>
            </w:r>
          </w:p>
          <w:p w:rsidR="0053604E" w:rsidRPr="0053604E" w:rsidRDefault="0053604E" w:rsidP="0053604E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i/>
                <w:color w:val="5F5F5F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Elevens samarbeidsferdigheter.</w:t>
            </w:r>
          </w:p>
        </w:tc>
      </w:tr>
      <w:tr w:rsidR="0053604E" w:rsidRPr="0053604E" w:rsidTr="007B0913">
        <w:trPr>
          <w:trHeight w:val="555"/>
        </w:trPr>
        <w:tc>
          <w:tcPr>
            <w:tcW w:w="2127" w:type="dxa"/>
          </w:tcPr>
          <w:p w:rsidR="0053604E" w:rsidRPr="0053604E" w:rsidRDefault="0053604E" w:rsidP="0053604E">
            <w:pPr>
              <w:spacing w:after="200" w:line="312" w:lineRule="auto"/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  <w:t>4. Faglig og kognitiv utvikling</w:t>
            </w:r>
          </w:p>
          <w:p w:rsidR="0053604E" w:rsidRPr="0053604E" w:rsidRDefault="0053604E" w:rsidP="0053604E">
            <w:pPr>
              <w:spacing w:after="200" w:line="312" w:lineRule="auto"/>
              <w:rPr>
                <w:rFonts w:ascii="Verdana" w:eastAsia="Verdana" w:hAnsi="Verdana" w:cs="Times New Roman"/>
                <w:color w:val="5F5F5F"/>
                <w:sz w:val="24"/>
                <w:szCs w:val="24"/>
                <w:lang w:eastAsia="ja-JP"/>
              </w:rPr>
            </w:pPr>
          </w:p>
        </w:tc>
        <w:tc>
          <w:tcPr>
            <w:tcW w:w="7087" w:type="dxa"/>
            <w:gridSpan w:val="2"/>
          </w:tcPr>
          <w:p w:rsidR="0053604E" w:rsidRPr="0053604E" w:rsidRDefault="0053604E" w:rsidP="005360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Hvilke fag liker eleven?</w:t>
            </w:r>
          </w:p>
          <w:p w:rsidR="0053604E" w:rsidRPr="0053604E" w:rsidRDefault="0053604E" w:rsidP="005360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Hvilken grad av måloppnåelse har eleven etter LK06 (ikke nådd, begynnende, grunnleggende og høy måloppnåelse)?</w:t>
            </w:r>
          </w:p>
          <w:p w:rsidR="0053604E" w:rsidRPr="0053604E" w:rsidRDefault="0053604E" w:rsidP="0053604E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</w:p>
          <w:p w:rsidR="0053604E" w:rsidRPr="0053604E" w:rsidRDefault="0053604E" w:rsidP="005360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Språklige ferdigheter:</w:t>
            </w:r>
          </w:p>
          <w:p w:rsidR="0053604E" w:rsidRPr="0053604E" w:rsidRDefault="0053604E" w:rsidP="0053604E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Hvordan er elevens ordforråd, begrepsforståelse, setningsoppbygging, uttale?</w:t>
            </w:r>
          </w:p>
          <w:p w:rsidR="0053604E" w:rsidRPr="0053604E" w:rsidRDefault="0053604E" w:rsidP="0053604E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lastRenderedPageBreak/>
              <w:t>Flerspråklige elever: Hvordan fungerer eleven på morsmålet? Er eleven dyktigere på morsmålet enn på norsk? Er det gitt særskilt språkopplæring, vedtak etter opplæringsloven § 2.8?</w:t>
            </w:r>
          </w:p>
          <w:p w:rsidR="0053604E" w:rsidRPr="0053604E" w:rsidRDefault="0053604E" w:rsidP="0053604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</w:p>
          <w:p w:rsidR="0053604E" w:rsidRPr="0053604E" w:rsidRDefault="0053604E" w:rsidP="005360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color w:val="5F5F5F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Konsentrasjon og oppmerksomhet:</w:t>
            </w:r>
            <w:r w:rsidRPr="0053604E">
              <w:rPr>
                <w:rFonts w:ascii="Verdana" w:eastAsia="Verdana" w:hAnsi="Verdana" w:cs="Times New Roman"/>
                <w:i/>
                <w:color w:val="5F5F5F"/>
                <w:sz w:val="24"/>
                <w:szCs w:val="24"/>
                <w:lang w:eastAsia="ja-JP"/>
              </w:rPr>
              <w:t xml:space="preserve"> </w:t>
            </w:r>
          </w:p>
          <w:p w:rsidR="0053604E" w:rsidRPr="0053604E" w:rsidRDefault="0053604E" w:rsidP="0053604E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Er det stabilt eller varierende fra dag til dag/time til time? Hvordan fungerer overgangssituasjonene?</w:t>
            </w:r>
          </w:p>
          <w:p w:rsidR="0053604E" w:rsidRPr="0053604E" w:rsidRDefault="0053604E" w:rsidP="0053604E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Får eleven med seg felles og individuelle beskjeder?</w:t>
            </w:r>
          </w:p>
          <w:p w:rsidR="0053604E" w:rsidRPr="0053604E" w:rsidRDefault="0053604E" w:rsidP="0053604E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Hvordan er oppmerksomheten ved felles gjennomgang av lærestoffet?</w:t>
            </w:r>
          </w:p>
          <w:p w:rsidR="0053604E" w:rsidRPr="0053604E" w:rsidRDefault="0053604E" w:rsidP="0053604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</w:p>
          <w:p w:rsidR="0053604E" w:rsidRPr="0053604E" w:rsidRDefault="0053604E" w:rsidP="005360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Undersøkelser og vurderinger foretatt av skolen i løpet av prosessen, for eksempel:</w:t>
            </w:r>
          </w:p>
          <w:p w:rsidR="0053604E" w:rsidRPr="0053604E" w:rsidRDefault="0053604E" w:rsidP="0053604E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Observasjon(er)</w:t>
            </w:r>
          </w:p>
          <w:p w:rsidR="0053604E" w:rsidRPr="0053604E" w:rsidRDefault="0053604E" w:rsidP="0053604E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 xml:space="preserve">20 spørsmål om språkferdigheter </w:t>
            </w:r>
          </w:p>
          <w:p w:rsidR="0053604E" w:rsidRPr="0053604E" w:rsidRDefault="0053604E" w:rsidP="0053604E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Språk 6-16, Logos</w:t>
            </w:r>
          </w:p>
          <w:p w:rsidR="0053604E" w:rsidRPr="0053604E" w:rsidRDefault="0053604E" w:rsidP="0053604E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Dynamisk kartlegging i matematikk</w:t>
            </w:r>
          </w:p>
          <w:p w:rsidR="0053604E" w:rsidRPr="0053604E" w:rsidRDefault="0053604E" w:rsidP="0053604E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Kartlegging av grunnleggende norsk hos flerspråklige, se veileder som ligger på PPT sin hjemmeside.</w:t>
            </w:r>
          </w:p>
          <w:p w:rsidR="0053604E" w:rsidRPr="0053604E" w:rsidRDefault="0053604E" w:rsidP="0053604E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i/>
                <w:color w:val="5F5F5F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Nasjonale kartlegginger og prøver</w:t>
            </w:r>
          </w:p>
        </w:tc>
      </w:tr>
      <w:tr w:rsidR="0053604E" w:rsidRPr="0053604E" w:rsidTr="007B0913">
        <w:trPr>
          <w:trHeight w:val="555"/>
        </w:trPr>
        <w:tc>
          <w:tcPr>
            <w:tcW w:w="2127" w:type="dxa"/>
          </w:tcPr>
          <w:p w:rsidR="0053604E" w:rsidRPr="0053604E" w:rsidRDefault="0053604E" w:rsidP="0053604E">
            <w:pPr>
              <w:spacing w:after="200" w:line="312" w:lineRule="auto"/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  <w:lastRenderedPageBreak/>
              <w:t>5. Elevens stemme</w:t>
            </w:r>
          </w:p>
          <w:p w:rsidR="0053604E" w:rsidRPr="0053604E" w:rsidRDefault="0053604E" w:rsidP="0053604E">
            <w:pPr>
              <w:spacing w:after="200" w:line="312" w:lineRule="auto"/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</w:pPr>
          </w:p>
        </w:tc>
        <w:tc>
          <w:tcPr>
            <w:tcW w:w="7087" w:type="dxa"/>
            <w:gridSpan w:val="2"/>
          </w:tcPr>
          <w:p w:rsidR="0053604E" w:rsidRPr="0053604E" w:rsidRDefault="0053604E" w:rsidP="005360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Hvordan opplever du å være inkludert i læringsmiljøet?</w:t>
            </w:r>
          </w:p>
          <w:p w:rsidR="0053604E" w:rsidRPr="0053604E" w:rsidRDefault="0053604E" w:rsidP="005360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Hva er du flink til?</w:t>
            </w:r>
          </w:p>
          <w:p w:rsidR="0053604E" w:rsidRPr="0053604E" w:rsidRDefault="0053604E" w:rsidP="005360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Er det noe som er vanskelig på skolen?</w:t>
            </w:r>
          </w:p>
          <w:p w:rsidR="0053604E" w:rsidRPr="0053604E" w:rsidRDefault="0053604E" w:rsidP="005360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Trives du og har venner?</w:t>
            </w:r>
          </w:p>
          <w:p w:rsidR="0053604E" w:rsidRPr="0053604E" w:rsidRDefault="0053604E" w:rsidP="005360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Hvilken opplevelse har du av mestring av skolefag?</w:t>
            </w:r>
          </w:p>
          <w:p w:rsidR="0053604E" w:rsidRPr="0053604E" w:rsidRDefault="0053604E" w:rsidP="005360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Hvordan opplever du at undervisningen passer til ditt behov?</w:t>
            </w:r>
          </w:p>
          <w:p w:rsidR="0053604E" w:rsidRPr="0053604E" w:rsidRDefault="0053604E" w:rsidP="005360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Hvilke mål har du for egen læring?</w:t>
            </w:r>
          </w:p>
          <w:p w:rsidR="0053604E" w:rsidRPr="0053604E" w:rsidRDefault="0053604E" w:rsidP="005360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color w:val="5F5F5F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Hvilken hjelp/støtte har du behov for?</w:t>
            </w:r>
          </w:p>
        </w:tc>
      </w:tr>
      <w:tr w:rsidR="0053604E" w:rsidRPr="0053604E" w:rsidTr="007B0913">
        <w:trPr>
          <w:trHeight w:val="555"/>
        </w:trPr>
        <w:tc>
          <w:tcPr>
            <w:tcW w:w="2127" w:type="dxa"/>
          </w:tcPr>
          <w:p w:rsidR="0053604E" w:rsidRPr="0053604E" w:rsidRDefault="0053604E" w:rsidP="0053604E">
            <w:pPr>
              <w:spacing w:after="200" w:line="312" w:lineRule="auto"/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  <w:t>6. Handlingsrom for opplæringa</w:t>
            </w:r>
          </w:p>
          <w:p w:rsidR="0053604E" w:rsidRPr="0053604E" w:rsidRDefault="0053604E" w:rsidP="0053604E">
            <w:pPr>
              <w:spacing w:after="200" w:line="312" w:lineRule="auto"/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</w:pPr>
          </w:p>
        </w:tc>
        <w:tc>
          <w:tcPr>
            <w:tcW w:w="7087" w:type="dxa"/>
            <w:gridSpan w:val="2"/>
          </w:tcPr>
          <w:p w:rsidR="0053604E" w:rsidRPr="0053604E" w:rsidRDefault="0053604E" w:rsidP="005360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Hva er skolens muligheter for tilpasset opplæring i det ordinære?</w:t>
            </w:r>
          </w:p>
          <w:p w:rsidR="0053604E" w:rsidRPr="0053604E" w:rsidRDefault="0053604E" w:rsidP="0053604E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Organisatoriske differensieringstiltak i den ordinære opplæringa (gruppestørrelse, bruk av mindre grupper i undervisningen, lærerdekning/voksenressurs, lærernes kompetanse).</w:t>
            </w:r>
          </w:p>
          <w:p w:rsidR="0053604E" w:rsidRPr="0053604E" w:rsidRDefault="0053604E" w:rsidP="0053604E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i/>
                <w:color w:val="5F5F5F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Hvordan har skolen klart å møte elevens behov, og hvordan har eleven klart å nyttiggjøre seg opplæringa?</w:t>
            </w:r>
            <w:r w:rsidRPr="0053604E">
              <w:rPr>
                <w:rFonts w:ascii="Verdana" w:eastAsia="Verdana" w:hAnsi="Verdana" w:cs="Times New Roman"/>
                <w:i/>
                <w:color w:val="5F5F5F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53604E" w:rsidRPr="0053604E" w:rsidTr="007B0913">
        <w:trPr>
          <w:trHeight w:val="555"/>
        </w:trPr>
        <w:tc>
          <w:tcPr>
            <w:tcW w:w="2127" w:type="dxa"/>
          </w:tcPr>
          <w:p w:rsidR="0053604E" w:rsidRPr="0053604E" w:rsidRDefault="0053604E" w:rsidP="0053604E">
            <w:pPr>
              <w:spacing w:after="200" w:line="312" w:lineRule="auto"/>
              <w:rPr>
                <w:rFonts w:ascii="Verdana" w:eastAsia="Verdana" w:hAnsi="Verdana" w:cs="Times New Roman"/>
                <w:color w:val="5F5F5F"/>
                <w:sz w:val="24"/>
                <w:szCs w:val="24"/>
                <w:lang w:eastAsia="ja-JP"/>
              </w:rPr>
            </w:pPr>
          </w:p>
          <w:p w:rsidR="0053604E" w:rsidRPr="0053604E" w:rsidRDefault="0053604E" w:rsidP="0053604E">
            <w:pPr>
              <w:spacing w:after="200" w:line="312" w:lineRule="auto"/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  <w:t xml:space="preserve">7. Gjennomførte </w:t>
            </w:r>
            <w:r w:rsidRPr="0053604E"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  <w:lastRenderedPageBreak/>
              <w:t>tiltak på system- og individnivå både faglig og sosialt</w:t>
            </w:r>
          </w:p>
          <w:p w:rsidR="0053604E" w:rsidRPr="0053604E" w:rsidRDefault="0053604E" w:rsidP="0053604E">
            <w:pPr>
              <w:spacing w:after="200" w:line="312" w:lineRule="auto"/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</w:pPr>
          </w:p>
        </w:tc>
        <w:tc>
          <w:tcPr>
            <w:tcW w:w="7087" w:type="dxa"/>
            <w:gridSpan w:val="2"/>
          </w:tcPr>
          <w:p w:rsidR="0053604E" w:rsidRPr="0053604E" w:rsidRDefault="0053604E" w:rsidP="0053604E">
            <w:pPr>
              <w:numPr>
                <w:ilvl w:val="0"/>
                <w:numId w:val="4"/>
              </w:numPr>
              <w:spacing w:after="200" w:line="312" w:lineRule="auto"/>
              <w:contextualSpacing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lastRenderedPageBreak/>
              <w:t>Hvilke tiltak har vært utprøvd?</w:t>
            </w:r>
          </w:p>
          <w:p w:rsidR="0053604E" w:rsidRPr="0053604E" w:rsidRDefault="0053604E" w:rsidP="0053604E">
            <w:pPr>
              <w:numPr>
                <w:ilvl w:val="0"/>
                <w:numId w:val="4"/>
              </w:numPr>
              <w:spacing w:after="200" w:line="312" w:lineRule="auto"/>
              <w:contextualSpacing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Hvem har hatt ansvaret for utprøvingen av tiltakene?</w:t>
            </w:r>
          </w:p>
          <w:p w:rsidR="0053604E" w:rsidRPr="0053604E" w:rsidRDefault="0053604E" w:rsidP="0053604E">
            <w:pPr>
              <w:numPr>
                <w:ilvl w:val="0"/>
                <w:numId w:val="4"/>
              </w:numPr>
              <w:spacing w:after="200" w:line="312" w:lineRule="auto"/>
              <w:contextualSpacing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 xml:space="preserve">Evaluering av utprøvde tiltak. </w:t>
            </w:r>
          </w:p>
          <w:p w:rsidR="0053604E" w:rsidRPr="0053604E" w:rsidRDefault="0053604E" w:rsidP="0053604E">
            <w:pPr>
              <w:numPr>
                <w:ilvl w:val="0"/>
                <w:numId w:val="4"/>
              </w:numPr>
              <w:spacing w:after="200" w:line="312" w:lineRule="auto"/>
              <w:contextualSpacing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lastRenderedPageBreak/>
              <w:t>Fag/områder hvor utbyttet av opplæringa ikke er tilfredsstillende:</w:t>
            </w:r>
          </w:p>
          <w:p w:rsidR="0053604E" w:rsidRPr="0053604E" w:rsidRDefault="0053604E" w:rsidP="0053604E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 xml:space="preserve">I hvilke fag/deler av fag er utbyttet av opplæringa ikke tilfredsstillende? Vurderes med utgangspunkt i læreplanmålene og mulighetene til å benytte handlingsrommet innenfor den ordinære opplæringa. </w:t>
            </w:r>
          </w:p>
          <w:p w:rsidR="0053604E" w:rsidRPr="0053604E" w:rsidRDefault="0053604E" w:rsidP="0053604E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i/>
                <w:color w:val="5F5F5F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Hva vurderes som realistiske mål for opplæringa?</w:t>
            </w:r>
          </w:p>
        </w:tc>
      </w:tr>
      <w:tr w:rsidR="0053604E" w:rsidRPr="0053604E" w:rsidTr="007B0913">
        <w:trPr>
          <w:trHeight w:val="555"/>
        </w:trPr>
        <w:tc>
          <w:tcPr>
            <w:tcW w:w="4395" w:type="dxa"/>
            <w:gridSpan w:val="2"/>
            <w:vMerge w:val="restart"/>
          </w:tcPr>
          <w:p w:rsidR="0053604E" w:rsidRPr="0053604E" w:rsidRDefault="0053604E" w:rsidP="0053604E">
            <w:pPr>
              <w:spacing w:after="200" w:line="312" w:lineRule="auto"/>
              <w:ind w:left="360"/>
              <w:contextualSpacing/>
              <w:rPr>
                <w:rFonts w:ascii="Verdana" w:eastAsia="Verdana" w:hAnsi="Verdana" w:cs="Times New Roman"/>
                <w:i/>
                <w:color w:val="5F5F5F"/>
                <w:szCs w:val="24"/>
                <w:lang w:eastAsia="ja-JP"/>
              </w:rPr>
            </w:pPr>
          </w:p>
          <w:p w:rsidR="0053604E" w:rsidRPr="0053604E" w:rsidRDefault="0053604E" w:rsidP="0053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24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color w:val="000000"/>
                <w:sz w:val="28"/>
                <w:szCs w:val="24"/>
                <w:lang w:eastAsia="ja-JP"/>
              </w:rPr>
              <w:t xml:space="preserve">  </w:t>
            </w:r>
            <w:r w:rsidRPr="0053604E">
              <w:rPr>
                <w:rFonts w:ascii="Verdana" w:eastAsia="Verdana" w:hAnsi="Verdana" w:cs="Times New Roman"/>
                <w:color w:val="000000"/>
                <w:sz w:val="24"/>
                <w:szCs w:val="24"/>
                <w:lang w:eastAsia="ja-JP"/>
              </w:rPr>
              <w:t>Dato</w:t>
            </w:r>
          </w:p>
          <w:p w:rsidR="0053604E" w:rsidRPr="0053604E" w:rsidRDefault="0053604E" w:rsidP="0053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28"/>
                <w:szCs w:val="24"/>
                <w:lang w:eastAsia="ja-JP"/>
              </w:rPr>
            </w:pPr>
          </w:p>
          <w:p w:rsidR="0053604E" w:rsidRPr="0053604E" w:rsidRDefault="0053604E" w:rsidP="0053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i/>
                <w:color w:val="5F5F5F"/>
                <w:sz w:val="24"/>
                <w:szCs w:val="24"/>
                <w:lang w:eastAsia="ja-JP"/>
              </w:rPr>
            </w:pPr>
          </w:p>
        </w:tc>
        <w:tc>
          <w:tcPr>
            <w:tcW w:w="4819" w:type="dxa"/>
          </w:tcPr>
          <w:p w:rsidR="0053604E" w:rsidRPr="0053604E" w:rsidRDefault="0053604E" w:rsidP="0053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20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color w:val="000000"/>
                <w:sz w:val="20"/>
                <w:szCs w:val="24"/>
                <w:lang w:eastAsia="ja-JP"/>
              </w:rPr>
              <w:t>Underskrift kontaktlærer</w:t>
            </w:r>
          </w:p>
          <w:p w:rsidR="0053604E" w:rsidRPr="0053604E" w:rsidRDefault="0053604E" w:rsidP="0053604E">
            <w:pPr>
              <w:spacing w:after="200" w:line="312" w:lineRule="auto"/>
              <w:ind w:left="360"/>
              <w:contextualSpacing/>
              <w:rPr>
                <w:rFonts w:ascii="Verdana" w:eastAsia="Verdana" w:hAnsi="Verdana" w:cs="Times New Roman"/>
                <w:i/>
                <w:color w:val="5F5F5F"/>
                <w:szCs w:val="24"/>
                <w:lang w:eastAsia="ja-JP"/>
              </w:rPr>
            </w:pPr>
          </w:p>
          <w:p w:rsidR="0053604E" w:rsidRPr="0053604E" w:rsidRDefault="0053604E" w:rsidP="0053604E">
            <w:pPr>
              <w:spacing w:after="200" w:line="312" w:lineRule="auto"/>
              <w:ind w:left="360"/>
              <w:contextualSpacing/>
              <w:rPr>
                <w:rFonts w:ascii="Verdana" w:eastAsia="Verdana" w:hAnsi="Verdana" w:cs="Times New Roman"/>
                <w:i/>
                <w:color w:val="5F5F5F"/>
                <w:szCs w:val="24"/>
                <w:lang w:eastAsia="ja-JP"/>
              </w:rPr>
            </w:pPr>
          </w:p>
        </w:tc>
      </w:tr>
      <w:tr w:rsidR="0053604E" w:rsidRPr="0053604E" w:rsidTr="007B0913">
        <w:trPr>
          <w:trHeight w:val="555"/>
        </w:trPr>
        <w:tc>
          <w:tcPr>
            <w:tcW w:w="4395" w:type="dxa"/>
            <w:gridSpan w:val="2"/>
            <w:vMerge/>
          </w:tcPr>
          <w:p w:rsidR="0053604E" w:rsidRPr="0053604E" w:rsidRDefault="0053604E" w:rsidP="0053604E">
            <w:pPr>
              <w:spacing w:after="200" w:line="312" w:lineRule="auto"/>
              <w:ind w:left="360"/>
              <w:contextualSpacing/>
              <w:rPr>
                <w:rFonts w:ascii="Verdana" w:eastAsia="Verdana" w:hAnsi="Verdana" w:cs="Times New Roman"/>
                <w:i/>
                <w:color w:val="5F5F5F"/>
                <w:sz w:val="24"/>
                <w:szCs w:val="24"/>
                <w:lang w:eastAsia="ja-JP"/>
              </w:rPr>
            </w:pPr>
          </w:p>
        </w:tc>
        <w:tc>
          <w:tcPr>
            <w:tcW w:w="4819" w:type="dxa"/>
          </w:tcPr>
          <w:p w:rsidR="0053604E" w:rsidRPr="0053604E" w:rsidRDefault="0053604E" w:rsidP="0053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20"/>
                <w:szCs w:val="24"/>
                <w:lang w:eastAsia="ja-JP"/>
              </w:rPr>
            </w:pPr>
            <w:r w:rsidRPr="0053604E">
              <w:rPr>
                <w:rFonts w:ascii="Verdana" w:eastAsia="Verdana" w:hAnsi="Verdana" w:cs="Times New Roman"/>
                <w:color w:val="000000"/>
                <w:sz w:val="20"/>
                <w:szCs w:val="24"/>
                <w:lang w:eastAsia="ja-JP"/>
              </w:rPr>
              <w:t>Underskrift rektor</w:t>
            </w:r>
          </w:p>
          <w:p w:rsidR="0053604E" w:rsidRPr="0053604E" w:rsidRDefault="0053604E" w:rsidP="0053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20"/>
                <w:szCs w:val="24"/>
                <w:lang w:eastAsia="ja-JP"/>
              </w:rPr>
            </w:pPr>
          </w:p>
          <w:p w:rsidR="0053604E" w:rsidRPr="0053604E" w:rsidRDefault="0053604E" w:rsidP="0053604E">
            <w:pPr>
              <w:spacing w:after="200" w:line="312" w:lineRule="auto"/>
              <w:ind w:left="360"/>
              <w:contextualSpacing/>
              <w:rPr>
                <w:rFonts w:ascii="Verdana" w:eastAsia="Verdana" w:hAnsi="Verdana" w:cs="Times New Roman"/>
                <w:i/>
                <w:color w:val="5F5F5F"/>
                <w:szCs w:val="24"/>
                <w:lang w:eastAsia="ja-JP"/>
              </w:rPr>
            </w:pPr>
          </w:p>
        </w:tc>
      </w:tr>
    </w:tbl>
    <w:p w:rsidR="0053604E" w:rsidRPr="0053604E" w:rsidRDefault="0053604E" w:rsidP="0053604E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53604E" w:rsidRPr="0053604E" w:rsidRDefault="0053604E" w:rsidP="0053604E">
      <w:pPr>
        <w:spacing w:after="200" w:line="312" w:lineRule="auto"/>
        <w:ind w:left="360"/>
        <w:contextualSpacing/>
        <w:rPr>
          <w:rFonts w:ascii="Verdana" w:eastAsia="Verdana" w:hAnsi="Verdana" w:cs="Times New Roman"/>
          <w:i/>
          <w:color w:val="5F5F5F"/>
          <w:sz w:val="24"/>
          <w:szCs w:val="24"/>
          <w:lang w:eastAsia="ja-JP"/>
        </w:rPr>
      </w:pPr>
    </w:p>
    <w:p w:rsidR="0053604E" w:rsidRPr="0053604E" w:rsidRDefault="0053604E" w:rsidP="0053604E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53604E" w:rsidRPr="0053604E" w:rsidRDefault="0053604E" w:rsidP="0053604E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53604E" w:rsidRPr="0053604E" w:rsidRDefault="0053604E" w:rsidP="0053604E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53604E" w:rsidRPr="0053604E" w:rsidRDefault="0053604E" w:rsidP="0053604E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53604E" w:rsidRPr="0053604E" w:rsidRDefault="0053604E" w:rsidP="0053604E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53604E" w:rsidRPr="0053604E" w:rsidRDefault="0053604E" w:rsidP="0053604E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53604E" w:rsidRPr="0053604E" w:rsidRDefault="0053604E" w:rsidP="0053604E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53604E" w:rsidRPr="0053604E" w:rsidRDefault="0053604E" w:rsidP="0053604E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53604E" w:rsidRPr="0053604E" w:rsidRDefault="0053604E" w:rsidP="0053604E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53604E" w:rsidRPr="0053604E" w:rsidRDefault="0053604E" w:rsidP="0053604E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53604E" w:rsidRPr="0053604E" w:rsidRDefault="0053604E" w:rsidP="0053604E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53604E" w:rsidRPr="0053604E" w:rsidRDefault="0053604E" w:rsidP="0053604E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B900E9" w:rsidRDefault="00B900E9">
      <w:bookmarkStart w:id="1" w:name="_GoBack"/>
      <w:bookmarkEnd w:id="1"/>
    </w:p>
    <w:sectPr w:rsidR="00B900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3E" w:rsidRDefault="002C523E" w:rsidP="006D72EA">
      <w:pPr>
        <w:spacing w:after="0" w:line="240" w:lineRule="auto"/>
      </w:pPr>
      <w:r>
        <w:separator/>
      </w:r>
    </w:p>
  </w:endnote>
  <w:endnote w:type="continuationSeparator" w:id="0">
    <w:p w:rsidR="002C523E" w:rsidRDefault="002C523E" w:rsidP="006D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079166"/>
      <w:docPartObj>
        <w:docPartGallery w:val="Page Numbers (Bottom of Page)"/>
        <w:docPartUnique/>
      </w:docPartObj>
    </w:sdtPr>
    <w:sdtContent>
      <w:p w:rsidR="006D72EA" w:rsidRDefault="006D72E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D72EA" w:rsidRDefault="006D72E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3E" w:rsidRDefault="002C523E" w:rsidP="006D72EA">
      <w:pPr>
        <w:spacing w:after="0" w:line="240" w:lineRule="auto"/>
      </w:pPr>
      <w:r>
        <w:separator/>
      </w:r>
    </w:p>
  </w:footnote>
  <w:footnote w:type="continuationSeparator" w:id="0">
    <w:p w:rsidR="002C523E" w:rsidRDefault="002C523E" w:rsidP="006D7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67C5"/>
    <w:multiLevelType w:val="hybridMultilevel"/>
    <w:tmpl w:val="842E408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8242F"/>
    <w:multiLevelType w:val="hybridMultilevel"/>
    <w:tmpl w:val="BECE62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8521AE"/>
    <w:multiLevelType w:val="hybridMultilevel"/>
    <w:tmpl w:val="8594E7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E22BD3"/>
    <w:multiLevelType w:val="hybridMultilevel"/>
    <w:tmpl w:val="30E4129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4E"/>
    <w:rsid w:val="002C523E"/>
    <w:rsid w:val="0053604E"/>
    <w:rsid w:val="006D72EA"/>
    <w:rsid w:val="00B9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64C78-A65E-4AFE-BBB0-40B352E9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72EA"/>
  </w:style>
  <w:style w:type="paragraph" w:styleId="Bunntekst">
    <w:name w:val="footer"/>
    <w:basedOn w:val="Normal"/>
    <w:link w:val="BunntekstTegn"/>
    <w:uiPriority w:val="99"/>
    <w:unhideWhenUsed/>
    <w:rsid w:val="006D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Orkdal kommune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Ebbesen Mona-Iren</dc:creator>
  <cp:keywords/>
  <dc:description/>
  <cp:lastModifiedBy>Ebbesen Mona-Iren</cp:lastModifiedBy>
  <cp:revision>2</cp:revision>
  <dcterms:created xsi:type="dcterms:W3CDTF">2018-11-07T22:05:00Z</dcterms:created>
  <dcterms:modified xsi:type="dcterms:W3CDTF">2018-11-07T22:06:00Z</dcterms:modified>
</cp:coreProperties>
</file>